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77" w:rsidRDefault="00AB0E77" w:rsidP="00AB0E77">
      <w:pPr>
        <w:pStyle w:val="NoSpacing"/>
        <w:spacing w:line="276" w:lineRule="auto"/>
        <w:jc w:val="right"/>
        <w:rPr>
          <w:rFonts w:ascii="Times New Roman" w:hAnsi="Times New Roman" w:cs="Times New Roman"/>
          <w:b/>
          <w:noProof/>
          <w:sz w:val="32"/>
          <w:szCs w:val="32"/>
        </w:rPr>
      </w:pPr>
      <w:bookmarkStart w:id="0" w:name="_GoBack"/>
      <w:bookmarkEnd w:id="0"/>
      <w:r w:rsidRPr="0069194C">
        <w:rPr>
          <w:rFonts w:ascii="Times New Roman" w:hAnsi="Times New Roman" w:cs="Times New Roman"/>
          <w:b/>
          <w:noProof/>
          <w:sz w:val="32"/>
          <w:szCs w:val="32"/>
        </w:rPr>
        <w:drawing>
          <wp:anchor distT="0" distB="0" distL="114300" distR="114300" simplePos="0" relativeHeight="251659264" behindDoc="1" locked="0" layoutInCell="1" allowOverlap="1" wp14:anchorId="5463751A" wp14:editId="06904CBA">
            <wp:simplePos x="0" y="0"/>
            <wp:positionH relativeFrom="column">
              <wp:posOffset>-140970</wp:posOffset>
            </wp:positionH>
            <wp:positionV relativeFrom="paragraph">
              <wp:posOffset>-66675</wp:posOffset>
            </wp:positionV>
            <wp:extent cx="2987040" cy="984250"/>
            <wp:effectExtent l="0" t="0" r="0" b="0"/>
            <wp:wrapTight wrapText="bothSides">
              <wp:wrapPolygon edited="0">
                <wp:start x="1791" y="1254"/>
                <wp:lineTo x="1240" y="2926"/>
                <wp:lineTo x="964" y="5435"/>
                <wp:lineTo x="1102" y="8779"/>
                <wp:lineTo x="2204" y="15468"/>
                <wp:lineTo x="2342" y="17559"/>
                <wp:lineTo x="3719" y="18813"/>
                <wp:lineTo x="5786" y="19649"/>
                <wp:lineTo x="6474" y="19649"/>
                <wp:lineTo x="18735" y="18813"/>
                <wp:lineTo x="19423" y="18395"/>
                <wp:lineTo x="18735" y="14214"/>
                <wp:lineTo x="18046" y="12542"/>
                <wp:lineTo x="15842" y="8779"/>
                <wp:lineTo x="16117" y="3345"/>
                <wp:lineTo x="13638" y="2090"/>
                <wp:lineTo x="2617" y="1254"/>
                <wp:lineTo x="1791" y="1254"/>
              </wp:wrapPolygon>
            </wp:wrapTight>
            <wp:docPr id="2" name="Picture 2" descr="SP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Colour"/>
                    <pic:cNvPicPr>
                      <a:picLocks noChangeAspect="1" noChangeArrowheads="1"/>
                    </pic:cNvPicPr>
                  </pic:nvPicPr>
                  <pic:blipFill>
                    <a:blip r:embed="rId5"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987040" cy="9842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32"/>
          <w:szCs w:val="32"/>
        </w:rPr>
        <w:t>Vocation Sunday 9 September 2018</w:t>
      </w:r>
    </w:p>
    <w:p w:rsidR="00AB0E77" w:rsidRDefault="00AB0E77" w:rsidP="00AB0E77">
      <w:pPr>
        <w:pStyle w:val="NoSpacing"/>
        <w:spacing w:line="276" w:lineRule="auto"/>
        <w:jc w:val="right"/>
        <w:rPr>
          <w:rFonts w:ascii="Times New Roman" w:hAnsi="Times New Roman" w:cs="Times New Roman"/>
          <w:b/>
          <w:sz w:val="32"/>
          <w:szCs w:val="32"/>
        </w:rPr>
      </w:pPr>
      <w:r>
        <w:rPr>
          <w:rFonts w:ascii="Times New Roman" w:hAnsi="Times New Roman" w:cs="Times New Roman"/>
          <w:b/>
          <w:sz w:val="32"/>
          <w:szCs w:val="32"/>
        </w:rPr>
        <w:t xml:space="preserve">The Very </w:t>
      </w:r>
      <w:proofErr w:type="spellStart"/>
      <w:r>
        <w:rPr>
          <w:rFonts w:ascii="Times New Roman" w:hAnsi="Times New Roman" w:cs="Times New Roman"/>
          <w:b/>
          <w:sz w:val="32"/>
          <w:szCs w:val="32"/>
        </w:rPr>
        <w:t>Rev’d</w:t>
      </w:r>
      <w:proofErr w:type="spellEnd"/>
      <w:r>
        <w:rPr>
          <w:rFonts w:ascii="Times New Roman" w:hAnsi="Times New Roman" w:cs="Times New Roman"/>
          <w:b/>
          <w:sz w:val="32"/>
          <w:szCs w:val="32"/>
        </w:rPr>
        <w:t xml:space="preserve"> Frank Nelson</w:t>
      </w:r>
    </w:p>
    <w:p w:rsidR="00AB0E77" w:rsidRDefault="00AB0E77" w:rsidP="00AB0E77">
      <w:pPr>
        <w:pStyle w:val="NoSpacing"/>
        <w:jc w:val="right"/>
        <w:rPr>
          <w:rFonts w:ascii="Times New Roman" w:hAnsi="Times New Roman" w:cs="Times New Roman"/>
          <w:i/>
          <w:sz w:val="28"/>
          <w:szCs w:val="28"/>
        </w:rPr>
      </w:pPr>
      <w:r>
        <w:rPr>
          <w:rFonts w:ascii="Times New Roman" w:hAnsi="Times New Roman" w:cs="Times New Roman"/>
          <w:i/>
          <w:sz w:val="28"/>
          <w:szCs w:val="28"/>
        </w:rPr>
        <w:t>Proverbs 22: 1 – 2, 8 – 9, 22 - 23</w:t>
      </w:r>
    </w:p>
    <w:p w:rsidR="00AB0E77" w:rsidRDefault="00AB0E77" w:rsidP="00AB0E77">
      <w:pPr>
        <w:pStyle w:val="NoSpacing"/>
        <w:jc w:val="right"/>
        <w:rPr>
          <w:rFonts w:ascii="Times New Roman" w:hAnsi="Times New Roman" w:cs="Times New Roman"/>
          <w:i/>
          <w:sz w:val="28"/>
          <w:szCs w:val="28"/>
        </w:rPr>
      </w:pPr>
      <w:r>
        <w:rPr>
          <w:rFonts w:ascii="Times New Roman" w:hAnsi="Times New Roman" w:cs="Times New Roman"/>
          <w:i/>
          <w:sz w:val="28"/>
          <w:szCs w:val="28"/>
        </w:rPr>
        <w:t>Psalm 125</w:t>
      </w:r>
    </w:p>
    <w:p w:rsidR="00AB0E77" w:rsidRDefault="00AB0E77" w:rsidP="00AB0E77">
      <w:pPr>
        <w:pStyle w:val="NoSpacing"/>
        <w:jc w:val="right"/>
        <w:rPr>
          <w:rFonts w:ascii="Times New Roman" w:hAnsi="Times New Roman" w:cs="Times New Roman"/>
          <w:i/>
          <w:sz w:val="28"/>
          <w:szCs w:val="28"/>
        </w:rPr>
      </w:pPr>
      <w:r>
        <w:rPr>
          <w:rFonts w:ascii="Times New Roman" w:hAnsi="Times New Roman" w:cs="Times New Roman"/>
          <w:i/>
          <w:sz w:val="28"/>
          <w:szCs w:val="28"/>
        </w:rPr>
        <w:t>James 2: 1 – 10, 14 - 17</w:t>
      </w:r>
    </w:p>
    <w:p w:rsidR="00AB0E77" w:rsidRDefault="00AB0E77" w:rsidP="00AB0E77">
      <w:pPr>
        <w:pStyle w:val="NoSpacing"/>
        <w:jc w:val="right"/>
        <w:rPr>
          <w:rFonts w:ascii="Times New Roman" w:hAnsi="Times New Roman" w:cs="Times New Roman"/>
          <w:i/>
          <w:sz w:val="28"/>
          <w:szCs w:val="28"/>
        </w:rPr>
      </w:pPr>
      <w:r>
        <w:rPr>
          <w:rFonts w:ascii="Times New Roman" w:hAnsi="Times New Roman" w:cs="Times New Roman"/>
          <w:i/>
          <w:sz w:val="28"/>
          <w:szCs w:val="28"/>
        </w:rPr>
        <w:t>Mark 7: 24 - 37</w:t>
      </w:r>
    </w:p>
    <w:p w:rsidR="009F4441" w:rsidRDefault="009F4441" w:rsidP="000F54F1">
      <w:pPr>
        <w:pStyle w:val="NoSpacing"/>
        <w:rPr>
          <w:rFonts w:ascii="Times New Roman" w:hAnsi="Times New Roman" w:cs="Times New Roman"/>
          <w:sz w:val="32"/>
          <w:szCs w:val="32"/>
        </w:rPr>
      </w:pPr>
    </w:p>
    <w:p w:rsidR="00D26A02" w:rsidRPr="004C57AF" w:rsidRDefault="000F54F1"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I feel something of a fraud standing here this morning to preach – particularly on this Sunday with the rather clumsy, but nonetheless descriptive, title of </w:t>
      </w:r>
      <w:r w:rsidR="00AB31A8" w:rsidRPr="004C57AF">
        <w:rPr>
          <w:rFonts w:ascii="Times New Roman" w:hAnsi="Times New Roman" w:cs="Times New Roman"/>
          <w:sz w:val="32"/>
          <w:szCs w:val="32"/>
        </w:rPr>
        <w:t>“Vocations/C</w:t>
      </w:r>
      <w:r w:rsidRPr="004C57AF">
        <w:rPr>
          <w:rFonts w:ascii="Times New Roman" w:hAnsi="Times New Roman" w:cs="Times New Roman"/>
          <w:sz w:val="32"/>
          <w:szCs w:val="32"/>
        </w:rPr>
        <w:t xml:space="preserve">alling Sunday.” Why a fraud? Surely I have a vocation and therefore as much right as anyone to preach on this particular Sunday? The fraud part comes because there are two very fine sermons written by two of our own Cathedral people – which are unlikely to </w:t>
      </w:r>
      <w:proofErr w:type="gramStart"/>
      <w:r w:rsidRPr="004C57AF">
        <w:rPr>
          <w:rFonts w:ascii="Times New Roman" w:hAnsi="Times New Roman" w:cs="Times New Roman"/>
          <w:sz w:val="32"/>
          <w:szCs w:val="32"/>
        </w:rPr>
        <w:t>be</w:t>
      </w:r>
      <w:proofErr w:type="gramEnd"/>
      <w:r w:rsidRPr="004C57AF">
        <w:rPr>
          <w:rFonts w:ascii="Times New Roman" w:hAnsi="Times New Roman" w:cs="Times New Roman"/>
          <w:sz w:val="32"/>
          <w:szCs w:val="32"/>
        </w:rPr>
        <w:t xml:space="preserve"> preached anywhere this morning. I refer you to the latest edition of the Diocesan magazine, Guardian, in which Stuart Langshaw introduces the them</w:t>
      </w:r>
      <w:r w:rsidR="00397A1B">
        <w:rPr>
          <w:rFonts w:ascii="Times New Roman" w:hAnsi="Times New Roman" w:cs="Times New Roman"/>
          <w:sz w:val="32"/>
          <w:szCs w:val="32"/>
        </w:rPr>
        <w:t>e for today, to be followed by i</w:t>
      </w:r>
      <w:r w:rsidRPr="004C57AF">
        <w:rPr>
          <w:rFonts w:ascii="Times New Roman" w:hAnsi="Times New Roman" w:cs="Times New Roman"/>
          <w:sz w:val="32"/>
          <w:szCs w:val="32"/>
        </w:rPr>
        <w:t xml:space="preserve">nterviews given by Angela Evans and Tony </w:t>
      </w:r>
      <w:proofErr w:type="spellStart"/>
      <w:r w:rsidRPr="004C57AF">
        <w:rPr>
          <w:rFonts w:ascii="Times New Roman" w:hAnsi="Times New Roman" w:cs="Times New Roman"/>
          <w:sz w:val="32"/>
          <w:szCs w:val="32"/>
        </w:rPr>
        <w:t>Iluno</w:t>
      </w:r>
      <w:proofErr w:type="spellEnd"/>
      <w:r w:rsidRPr="004C57AF">
        <w:rPr>
          <w:rFonts w:ascii="Times New Roman" w:hAnsi="Times New Roman" w:cs="Times New Roman"/>
          <w:sz w:val="32"/>
          <w:szCs w:val="32"/>
        </w:rPr>
        <w:t>, and two other people. If you have not yet read these sermons I do commend them to you. Better still, seek out Tony and Angela and ask them about their understanding of vocation.</w:t>
      </w:r>
      <w:r w:rsidR="00D26A02" w:rsidRPr="004C57AF">
        <w:rPr>
          <w:rFonts w:ascii="Times New Roman" w:hAnsi="Times New Roman" w:cs="Times New Roman"/>
          <w:sz w:val="32"/>
          <w:szCs w:val="32"/>
        </w:rPr>
        <w:t xml:space="preserve"> And I am interested that in a cathedral in which we are blessed with a number of ordained people – both those formally on the staff and others who choose to make </w:t>
      </w:r>
      <w:r w:rsidR="00397A1B">
        <w:rPr>
          <w:rFonts w:ascii="Times New Roman" w:hAnsi="Times New Roman" w:cs="Times New Roman"/>
          <w:sz w:val="32"/>
          <w:szCs w:val="32"/>
        </w:rPr>
        <w:t>this place their spiritual home -</w:t>
      </w:r>
      <w:r w:rsidR="00D26A02" w:rsidRPr="004C57AF">
        <w:rPr>
          <w:rFonts w:ascii="Times New Roman" w:hAnsi="Times New Roman" w:cs="Times New Roman"/>
          <w:sz w:val="32"/>
          <w:szCs w:val="32"/>
        </w:rPr>
        <w:t xml:space="preserve"> the two cathedral people chosen to be interviewed about their understanding of vocation, being called by God, are both lay people. </w:t>
      </w:r>
    </w:p>
    <w:p w:rsidR="00D26A02" w:rsidRPr="004C57AF" w:rsidRDefault="00D26A02" w:rsidP="000F54F1">
      <w:pPr>
        <w:pStyle w:val="NoSpacing"/>
        <w:rPr>
          <w:rFonts w:ascii="Times New Roman" w:hAnsi="Times New Roman" w:cs="Times New Roman"/>
          <w:sz w:val="32"/>
          <w:szCs w:val="32"/>
        </w:rPr>
      </w:pPr>
    </w:p>
    <w:p w:rsidR="00D154CB" w:rsidRPr="004C57AF" w:rsidRDefault="00D26A02"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And that is absolutely as it should be. For vocation is not a word reserved for those of us who wear our collars back to front or have a bishop’s hands laid on us at ordination; but a word and concept that applies to every single person who has been baptized. Baptism is the proper response to being called by Jesus to follow Him. There is no one right or only way of doing this. More important is the recognition that </w:t>
      </w:r>
      <w:r w:rsidR="00CA180C" w:rsidRPr="004C57AF">
        <w:rPr>
          <w:rFonts w:ascii="Times New Roman" w:hAnsi="Times New Roman" w:cs="Times New Roman"/>
          <w:sz w:val="32"/>
          <w:szCs w:val="32"/>
        </w:rPr>
        <w:t>God’s people, the baptized, are called by God to make a difference in the world, and especially in their world. This is why I am so pleased to read the sermons by Angela and Tony – they see their ordinary everyday work as vocation, as a calling by God.</w:t>
      </w:r>
    </w:p>
    <w:p w:rsidR="00CA180C" w:rsidRPr="004C57AF" w:rsidRDefault="00CA180C" w:rsidP="000F54F1">
      <w:pPr>
        <w:pStyle w:val="NoSpacing"/>
        <w:rPr>
          <w:rFonts w:ascii="Times New Roman" w:hAnsi="Times New Roman" w:cs="Times New Roman"/>
          <w:sz w:val="32"/>
          <w:szCs w:val="32"/>
        </w:rPr>
      </w:pPr>
    </w:p>
    <w:p w:rsidR="00CA180C" w:rsidRPr="004C57AF" w:rsidRDefault="00AB31A8"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Of course, baptism alone is not enough. It is not simply a case of being baptized, confirmed even, and then thinking – that’s it, nothing more for me to do. This was the driving factor behind the thinking of James in the letter that bears his name. Faith in God is not simply about saying or even </w:t>
      </w:r>
      <w:r w:rsidRPr="004C57AF">
        <w:rPr>
          <w:rFonts w:ascii="Times New Roman" w:hAnsi="Times New Roman" w:cs="Times New Roman"/>
          <w:sz w:val="32"/>
          <w:szCs w:val="32"/>
        </w:rPr>
        <w:lastRenderedPageBreak/>
        <w:t>believing the right things</w:t>
      </w:r>
      <w:r w:rsidR="00E06FCD" w:rsidRPr="004C57AF">
        <w:rPr>
          <w:rFonts w:ascii="Times New Roman" w:hAnsi="Times New Roman" w:cs="Times New Roman"/>
          <w:sz w:val="32"/>
          <w:szCs w:val="32"/>
        </w:rPr>
        <w:t xml:space="preserve">. It is more even than keeping God’s Law, expressed in summary form in the Ten Commandments. The example of the rich young man who asked Jesus what more he had to do </w:t>
      </w:r>
      <w:proofErr w:type="gramStart"/>
      <w:r w:rsidR="00E06FCD" w:rsidRPr="004C57AF">
        <w:rPr>
          <w:rFonts w:ascii="Times New Roman" w:hAnsi="Times New Roman" w:cs="Times New Roman"/>
          <w:sz w:val="32"/>
          <w:szCs w:val="32"/>
        </w:rPr>
        <w:t>reminds</w:t>
      </w:r>
      <w:proofErr w:type="gramEnd"/>
      <w:r w:rsidR="00E06FCD" w:rsidRPr="004C57AF">
        <w:rPr>
          <w:rFonts w:ascii="Times New Roman" w:hAnsi="Times New Roman" w:cs="Times New Roman"/>
          <w:sz w:val="32"/>
          <w:szCs w:val="32"/>
        </w:rPr>
        <w:t xml:space="preserve"> us that keeping the letter of the law is not, of itself, what is required. There is more – and James sums it up in verse 8 of Chapter 2 when he writes: “You do well if you really fulfill the royal law according to scripture, ‘You shall love your neighbour as yourself.’” Love your neighbour as yourself. But who is my neighbour? I am sure you remember the answer </w:t>
      </w:r>
      <w:r w:rsidR="00397A1B">
        <w:rPr>
          <w:rFonts w:ascii="Times New Roman" w:hAnsi="Times New Roman" w:cs="Times New Roman"/>
          <w:sz w:val="32"/>
          <w:szCs w:val="32"/>
        </w:rPr>
        <w:t xml:space="preserve">Jesus gave to </w:t>
      </w:r>
      <w:r w:rsidR="00E06FCD" w:rsidRPr="004C57AF">
        <w:rPr>
          <w:rFonts w:ascii="Times New Roman" w:hAnsi="Times New Roman" w:cs="Times New Roman"/>
          <w:sz w:val="32"/>
          <w:szCs w:val="32"/>
        </w:rPr>
        <w:t>that question</w:t>
      </w:r>
      <w:r w:rsidR="00397A1B">
        <w:rPr>
          <w:rFonts w:ascii="Times New Roman" w:hAnsi="Times New Roman" w:cs="Times New Roman"/>
          <w:sz w:val="32"/>
          <w:szCs w:val="32"/>
        </w:rPr>
        <w:t xml:space="preserve"> – contained in </w:t>
      </w:r>
      <w:r w:rsidR="00E06FCD" w:rsidRPr="004C57AF">
        <w:rPr>
          <w:rFonts w:ascii="Times New Roman" w:hAnsi="Times New Roman" w:cs="Times New Roman"/>
          <w:sz w:val="32"/>
          <w:szCs w:val="32"/>
        </w:rPr>
        <w:t xml:space="preserve">the </w:t>
      </w:r>
      <w:r w:rsidR="00397A1B">
        <w:rPr>
          <w:rFonts w:ascii="Times New Roman" w:hAnsi="Times New Roman" w:cs="Times New Roman"/>
          <w:sz w:val="32"/>
          <w:szCs w:val="32"/>
        </w:rPr>
        <w:t>parable</w:t>
      </w:r>
      <w:r w:rsidR="00E06FCD" w:rsidRPr="004C57AF">
        <w:rPr>
          <w:rFonts w:ascii="Times New Roman" w:hAnsi="Times New Roman" w:cs="Times New Roman"/>
          <w:sz w:val="32"/>
          <w:szCs w:val="32"/>
        </w:rPr>
        <w:t xml:space="preserve"> of the Good Samaritan.</w:t>
      </w:r>
    </w:p>
    <w:p w:rsidR="00E06FCD" w:rsidRPr="004C57AF" w:rsidRDefault="00E06FCD" w:rsidP="000F54F1">
      <w:pPr>
        <w:pStyle w:val="NoSpacing"/>
        <w:rPr>
          <w:rFonts w:ascii="Times New Roman" w:hAnsi="Times New Roman" w:cs="Times New Roman"/>
          <w:sz w:val="32"/>
          <w:szCs w:val="32"/>
        </w:rPr>
      </w:pPr>
    </w:p>
    <w:p w:rsidR="00E06FCD" w:rsidRPr="004C57AF" w:rsidRDefault="00E06FCD"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Today’s Gospel suggests that even Jesus had to learn a new understanding of what “Love your neighbour meant.” Having travelled far out of his normal home area, Jesus tried to get away from the crowds and have a few moments of peace and quiet. Surely no one would know him in </w:t>
      </w:r>
      <w:proofErr w:type="spellStart"/>
      <w:r w:rsidRPr="004C57AF">
        <w:rPr>
          <w:rFonts w:ascii="Times New Roman" w:hAnsi="Times New Roman" w:cs="Times New Roman"/>
          <w:sz w:val="32"/>
          <w:szCs w:val="32"/>
        </w:rPr>
        <w:t>Tyre</w:t>
      </w:r>
      <w:proofErr w:type="spellEnd"/>
      <w:r w:rsidRPr="004C57AF">
        <w:rPr>
          <w:rFonts w:ascii="Times New Roman" w:hAnsi="Times New Roman" w:cs="Times New Roman"/>
          <w:sz w:val="32"/>
          <w:szCs w:val="32"/>
        </w:rPr>
        <w:t xml:space="preserve">. Barely had Jesus entered the house to rest than a woman, unnamed, burst through the doors. We are not told her name, but we are given </w:t>
      </w:r>
      <w:r w:rsidR="00397A1B">
        <w:rPr>
          <w:rFonts w:ascii="Times New Roman" w:hAnsi="Times New Roman" w:cs="Times New Roman"/>
          <w:sz w:val="32"/>
          <w:szCs w:val="32"/>
        </w:rPr>
        <w:t xml:space="preserve">some </w:t>
      </w:r>
      <w:r w:rsidRPr="004C57AF">
        <w:rPr>
          <w:rFonts w:ascii="Times New Roman" w:hAnsi="Times New Roman" w:cs="Times New Roman"/>
          <w:sz w:val="32"/>
          <w:szCs w:val="32"/>
        </w:rPr>
        <w:t xml:space="preserve">important information about her. </w:t>
      </w:r>
      <w:r w:rsidR="00397A1B">
        <w:rPr>
          <w:rFonts w:ascii="Times New Roman" w:hAnsi="Times New Roman" w:cs="Times New Roman"/>
          <w:sz w:val="32"/>
          <w:szCs w:val="32"/>
        </w:rPr>
        <w:t>She</w:t>
      </w:r>
      <w:r w:rsidRPr="004C57AF">
        <w:rPr>
          <w:rFonts w:ascii="Times New Roman" w:hAnsi="Times New Roman" w:cs="Times New Roman"/>
          <w:sz w:val="32"/>
          <w:szCs w:val="32"/>
        </w:rPr>
        <w:t xml:space="preserve"> is a Gentile, of </w:t>
      </w:r>
      <w:proofErr w:type="spellStart"/>
      <w:r w:rsidRPr="004C57AF">
        <w:rPr>
          <w:rFonts w:ascii="Times New Roman" w:hAnsi="Times New Roman" w:cs="Times New Roman"/>
          <w:sz w:val="32"/>
          <w:szCs w:val="32"/>
        </w:rPr>
        <w:t>Syrophoenician</w:t>
      </w:r>
      <w:proofErr w:type="spellEnd"/>
      <w:r w:rsidRPr="004C57AF">
        <w:rPr>
          <w:rFonts w:ascii="Times New Roman" w:hAnsi="Times New Roman" w:cs="Times New Roman"/>
          <w:sz w:val="32"/>
          <w:szCs w:val="32"/>
        </w:rPr>
        <w:t xml:space="preserve"> origin. She’s an outsider. One who doesn’t belong! In underlining her ethnicity and the fact that she definitely was not a Jew, not one of those who believed they were God’s Chosen People, </w:t>
      </w:r>
      <w:r w:rsidR="00B30470" w:rsidRPr="004C57AF">
        <w:rPr>
          <w:rFonts w:ascii="Times New Roman" w:hAnsi="Times New Roman" w:cs="Times New Roman"/>
          <w:sz w:val="32"/>
          <w:szCs w:val="32"/>
        </w:rPr>
        <w:t xml:space="preserve">Mark is restating the point he has already made in setting this scene in </w:t>
      </w:r>
      <w:proofErr w:type="spellStart"/>
      <w:r w:rsidR="00B30470" w:rsidRPr="004C57AF">
        <w:rPr>
          <w:rFonts w:ascii="Times New Roman" w:hAnsi="Times New Roman" w:cs="Times New Roman"/>
          <w:sz w:val="32"/>
          <w:szCs w:val="32"/>
        </w:rPr>
        <w:t>Tyre</w:t>
      </w:r>
      <w:proofErr w:type="spellEnd"/>
      <w:r w:rsidR="00B30470" w:rsidRPr="004C57AF">
        <w:rPr>
          <w:rFonts w:ascii="Times New Roman" w:hAnsi="Times New Roman" w:cs="Times New Roman"/>
          <w:sz w:val="32"/>
          <w:szCs w:val="32"/>
        </w:rPr>
        <w:t xml:space="preserve">, </w:t>
      </w:r>
      <w:r w:rsidR="00397A1B">
        <w:rPr>
          <w:rFonts w:ascii="Times New Roman" w:hAnsi="Times New Roman" w:cs="Times New Roman"/>
          <w:sz w:val="32"/>
          <w:szCs w:val="32"/>
        </w:rPr>
        <w:t>in non-Jewish</w:t>
      </w:r>
      <w:r w:rsidR="00B30470" w:rsidRPr="004C57AF">
        <w:rPr>
          <w:rFonts w:ascii="Times New Roman" w:hAnsi="Times New Roman" w:cs="Times New Roman"/>
          <w:sz w:val="32"/>
          <w:szCs w:val="32"/>
        </w:rPr>
        <w:t xml:space="preserve"> territory. The woman has absolutely no right to impose on Jesus. She knows it and he knows it – and, furthermore, makes it clear in his initial response: “Let the children be fed first…” </w:t>
      </w:r>
    </w:p>
    <w:p w:rsidR="00B30470" w:rsidRPr="004C57AF" w:rsidRDefault="00B30470" w:rsidP="000F54F1">
      <w:pPr>
        <w:pStyle w:val="NoSpacing"/>
        <w:rPr>
          <w:rFonts w:ascii="Times New Roman" w:hAnsi="Times New Roman" w:cs="Times New Roman"/>
          <w:sz w:val="32"/>
          <w:szCs w:val="32"/>
        </w:rPr>
      </w:pPr>
    </w:p>
    <w:p w:rsidR="00B30470" w:rsidRPr="004C57AF" w:rsidRDefault="00B30470"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Why is this story in Mark’s Gospel</w:t>
      </w:r>
      <w:r w:rsidR="00397A1B">
        <w:rPr>
          <w:rFonts w:ascii="Times New Roman" w:hAnsi="Times New Roman" w:cs="Times New Roman"/>
          <w:sz w:val="32"/>
          <w:szCs w:val="32"/>
        </w:rPr>
        <w:t xml:space="preserve"> -</w:t>
      </w:r>
      <w:r w:rsidRPr="004C57AF">
        <w:rPr>
          <w:rFonts w:ascii="Times New Roman" w:hAnsi="Times New Roman" w:cs="Times New Roman"/>
          <w:sz w:val="32"/>
          <w:szCs w:val="32"/>
        </w:rPr>
        <w:t xml:space="preserve"> followed closely by the next</w:t>
      </w:r>
      <w:r w:rsidR="00397A1B">
        <w:rPr>
          <w:rFonts w:ascii="Times New Roman" w:hAnsi="Times New Roman" w:cs="Times New Roman"/>
          <w:sz w:val="32"/>
          <w:szCs w:val="32"/>
        </w:rPr>
        <w:t xml:space="preserve">, </w:t>
      </w:r>
      <w:r w:rsidRPr="004C57AF">
        <w:rPr>
          <w:rFonts w:ascii="Times New Roman" w:hAnsi="Times New Roman" w:cs="Times New Roman"/>
          <w:sz w:val="32"/>
          <w:szCs w:val="32"/>
        </w:rPr>
        <w:t xml:space="preserve">also set in Gentile territory? Yes it demonstrates what we know very well, that the Christian Gospel is for everyone, not restricted to those of only one ethnicity, or social class, or sexual orientation, or language grouping, or skin </w:t>
      </w:r>
      <w:proofErr w:type="spellStart"/>
      <w:r w:rsidRPr="004C57AF">
        <w:rPr>
          <w:rFonts w:ascii="Times New Roman" w:hAnsi="Times New Roman" w:cs="Times New Roman"/>
          <w:sz w:val="32"/>
          <w:szCs w:val="32"/>
        </w:rPr>
        <w:t>colour</w:t>
      </w:r>
      <w:proofErr w:type="spellEnd"/>
      <w:r w:rsidRPr="004C57AF">
        <w:rPr>
          <w:rFonts w:ascii="Times New Roman" w:hAnsi="Times New Roman" w:cs="Times New Roman"/>
          <w:sz w:val="32"/>
          <w:szCs w:val="32"/>
        </w:rPr>
        <w:t xml:space="preserve">. But for Mark’s first readers, those for whom the Gospel was initially written, there was a very big issue facing them. The issue was what to do with all the Gentiles, the non-Jews, who were captivated by the message of God’s love in Jesus, who wanted to follow Jesus and share the common cup and break bread together. With the vast majority of us, perhaps even everyone who hears or reads this sermon, not having any Jewish heritage, and therefore being classed as Gentile, it is not an issue. We know that Christ died for all – we have Paul’s letters, especially </w:t>
      </w:r>
      <w:r w:rsidRPr="004C57AF">
        <w:rPr>
          <w:rFonts w:ascii="Times New Roman" w:hAnsi="Times New Roman" w:cs="Times New Roman"/>
          <w:sz w:val="32"/>
          <w:szCs w:val="32"/>
        </w:rPr>
        <w:lastRenderedPageBreak/>
        <w:t>Romans, and we have the accounts in the Book of Acts – Peter and Cornelius, the first Synod, where the early Christians grappled with the issue of Gentiles. But Mark’s readers were in the thick of it. And they would have looked to the example of Jesus.</w:t>
      </w:r>
    </w:p>
    <w:p w:rsidR="00B30470" w:rsidRPr="004C57AF" w:rsidRDefault="00B30470" w:rsidP="000F54F1">
      <w:pPr>
        <w:pStyle w:val="NoSpacing"/>
        <w:rPr>
          <w:rFonts w:ascii="Times New Roman" w:hAnsi="Times New Roman" w:cs="Times New Roman"/>
          <w:sz w:val="32"/>
          <w:szCs w:val="32"/>
        </w:rPr>
      </w:pPr>
    </w:p>
    <w:p w:rsidR="00B30470" w:rsidRPr="004C57AF" w:rsidRDefault="00B30470"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What they found there was quite shocking. </w:t>
      </w:r>
      <w:proofErr w:type="gramStart"/>
      <w:r w:rsidRPr="004C57AF">
        <w:rPr>
          <w:rFonts w:ascii="Times New Roman" w:hAnsi="Times New Roman" w:cs="Times New Roman"/>
          <w:sz w:val="32"/>
          <w:szCs w:val="32"/>
        </w:rPr>
        <w:t xml:space="preserve">Jesus himself confronted by this Gentile woman </w:t>
      </w:r>
      <w:r w:rsidR="00397A1B">
        <w:rPr>
          <w:rFonts w:ascii="Times New Roman" w:hAnsi="Times New Roman" w:cs="Times New Roman"/>
          <w:sz w:val="32"/>
          <w:szCs w:val="32"/>
        </w:rPr>
        <w:t>demanding that he heal he</w:t>
      </w:r>
      <w:r w:rsidRPr="004C57AF">
        <w:rPr>
          <w:rFonts w:ascii="Times New Roman" w:hAnsi="Times New Roman" w:cs="Times New Roman"/>
          <w:sz w:val="32"/>
          <w:szCs w:val="32"/>
        </w:rPr>
        <w:t>r daughter.</w:t>
      </w:r>
      <w:proofErr w:type="gramEnd"/>
      <w:r w:rsidRPr="004C57AF">
        <w:rPr>
          <w:rFonts w:ascii="Times New Roman" w:hAnsi="Times New Roman" w:cs="Times New Roman"/>
          <w:sz w:val="32"/>
          <w:szCs w:val="32"/>
        </w:rPr>
        <w:t xml:space="preserve"> She would not be fobbed off with clever words about the children being fed before the dogs. Despite the scarcely veiled insult she persist</w:t>
      </w:r>
      <w:r w:rsidR="00397A1B">
        <w:rPr>
          <w:rFonts w:ascii="Times New Roman" w:hAnsi="Times New Roman" w:cs="Times New Roman"/>
          <w:sz w:val="32"/>
          <w:szCs w:val="32"/>
        </w:rPr>
        <w:t>s</w:t>
      </w:r>
      <w:r w:rsidRPr="004C57AF">
        <w:rPr>
          <w:rFonts w:ascii="Times New Roman" w:hAnsi="Times New Roman" w:cs="Times New Roman"/>
          <w:sz w:val="32"/>
          <w:szCs w:val="32"/>
        </w:rPr>
        <w:t xml:space="preserve"> and g</w:t>
      </w:r>
      <w:r w:rsidR="00397A1B">
        <w:rPr>
          <w:rFonts w:ascii="Times New Roman" w:hAnsi="Times New Roman" w:cs="Times New Roman"/>
          <w:sz w:val="32"/>
          <w:szCs w:val="32"/>
        </w:rPr>
        <w:t>ives</w:t>
      </w:r>
      <w:r w:rsidRPr="004C57AF">
        <w:rPr>
          <w:rFonts w:ascii="Times New Roman" w:hAnsi="Times New Roman" w:cs="Times New Roman"/>
          <w:sz w:val="32"/>
          <w:szCs w:val="32"/>
        </w:rPr>
        <w:t xml:space="preserve"> as good as she g</w:t>
      </w:r>
      <w:r w:rsidR="00397A1B">
        <w:rPr>
          <w:rFonts w:ascii="Times New Roman" w:hAnsi="Times New Roman" w:cs="Times New Roman"/>
          <w:sz w:val="32"/>
          <w:szCs w:val="32"/>
        </w:rPr>
        <w:t>ets</w:t>
      </w:r>
      <w:r w:rsidRPr="004C57AF">
        <w:rPr>
          <w:rFonts w:ascii="Times New Roman" w:hAnsi="Times New Roman" w:cs="Times New Roman"/>
          <w:sz w:val="32"/>
          <w:szCs w:val="32"/>
        </w:rPr>
        <w:t>. “Even</w:t>
      </w:r>
      <w:r w:rsidR="003E70B8" w:rsidRPr="004C57AF">
        <w:rPr>
          <w:rFonts w:ascii="Times New Roman" w:hAnsi="Times New Roman" w:cs="Times New Roman"/>
          <w:sz w:val="32"/>
          <w:szCs w:val="32"/>
        </w:rPr>
        <w:t xml:space="preserve"> t</w:t>
      </w:r>
      <w:r w:rsidRPr="004C57AF">
        <w:rPr>
          <w:rFonts w:ascii="Times New Roman" w:hAnsi="Times New Roman" w:cs="Times New Roman"/>
          <w:sz w:val="32"/>
          <w:szCs w:val="32"/>
        </w:rPr>
        <w:t>he dogs under the table eat the children’s crumbs.”</w:t>
      </w:r>
      <w:r w:rsidR="00AC129E" w:rsidRPr="004C57AF">
        <w:rPr>
          <w:rFonts w:ascii="Times New Roman" w:hAnsi="Times New Roman" w:cs="Times New Roman"/>
          <w:sz w:val="32"/>
          <w:szCs w:val="32"/>
        </w:rPr>
        <w:t xml:space="preserve"> This unnamed </w:t>
      </w:r>
      <w:proofErr w:type="spellStart"/>
      <w:r w:rsidR="00AC129E" w:rsidRPr="004C57AF">
        <w:rPr>
          <w:rFonts w:ascii="Times New Roman" w:hAnsi="Times New Roman" w:cs="Times New Roman"/>
          <w:sz w:val="32"/>
          <w:szCs w:val="32"/>
        </w:rPr>
        <w:t>Syrophoenician</w:t>
      </w:r>
      <w:proofErr w:type="spellEnd"/>
      <w:r w:rsidR="00AC129E" w:rsidRPr="004C57AF">
        <w:rPr>
          <w:rFonts w:ascii="Times New Roman" w:hAnsi="Times New Roman" w:cs="Times New Roman"/>
          <w:sz w:val="32"/>
          <w:szCs w:val="32"/>
        </w:rPr>
        <w:t xml:space="preserve"> woman opened the door to others and forced those early Jewish Christians to open their doors too.</w:t>
      </w:r>
    </w:p>
    <w:p w:rsidR="00AC129E" w:rsidRPr="004C57AF" w:rsidRDefault="00AC129E" w:rsidP="000F54F1">
      <w:pPr>
        <w:pStyle w:val="NoSpacing"/>
        <w:rPr>
          <w:rFonts w:ascii="Times New Roman" w:hAnsi="Times New Roman" w:cs="Times New Roman"/>
          <w:sz w:val="32"/>
          <w:szCs w:val="32"/>
        </w:rPr>
      </w:pPr>
    </w:p>
    <w:p w:rsidR="00AC129E" w:rsidRPr="004C57AF" w:rsidRDefault="00AC129E"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Interestingly, the Jews should not have been surprised at this. Their own scriptures, some of which we have heard in today’s Psalm and the few verses from Proverbs, suggests that God has always been prepared to stand for those who have little</w:t>
      </w:r>
      <w:r w:rsidR="00C74F4D">
        <w:rPr>
          <w:rFonts w:ascii="Times New Roman" w:hAnsi="Times New Roman" w:cs="Times New Roman"/>
          <w:sz w:val="32"/>
          <w:szCs w:val="32"/>
        </w:rPr>
        <w:t>, and have no one to champion their cause</w:t>
      </w:r>
      <w:r w:rsidRPr="004C57AF">
        <w:rPr>
          <w:rFonts w:ascii="Times New Roman" w:hAnsi="Times New Roman" w:cs="Times New Roman"/>
          <w:sz w:val="32"/>
          <w:szCs w:val="32"/>
        </w:rPr>
        <w:t xml:space="preserve"> – the so-called ‘poor’. And more, that to be truly blessed, truly a person of God, was to side with God on the side of the poor. This was their calling as Jews. It was the message the prophets hammered </w:t>
      </w:r>
      <w:r w:rsidR="00C74F4D">
        <w:rPr>
          <w:rFonts w:ascii="Times New Roman" w:hAnsi="Times New Roman" w:cs="Times New Roman"/>
          <w:sz w:val="32"/>
          <w:szCs w:val="32"/>
        </w:rPr>
        <w:t xml:space="preserve">out </w:t>
      </w:r>
      <w:r w:rsidRPr="004C57AF">
        <w:rPr>
          <w:rFonts w:ascii="Times New Roman" w:hAnsi="Times New Roman" w:cs="Times New Roman"/>
          <w:sz w:val="32"/>
          <w:szCs w:val="32"/>
        </w:rPr>
        <w:t xml:space="preserve">over and over again whenever the Jews, so proud of their being God’s Chosen, God’s specially called people, began to think of themselves as better than others. </w:t>
      </w:r>
      <w:proofErr w:type="gramStart"/>
      <w:r w:rsidRPr="004C57AF">
        <w:rPr>
          <w:rFonts w:ascii="Times New Roman" w:hAnsi="Times New Roman" w:cs="Times New Roman"/>
          <w:sz w:val="32"/>
          <w:szCs w:val="32"/>
        </w:rPr>
        <w:t>That they had a hot-line to God.</w:t>
      </w:r>
      <w:proofErr w:type="gramEnd"/>
      <w:r w:rsidRPr="004C57AF">
        <w:rPr>
          <w:rFonts w:ascii="Times New Roman" w:hAnsi="Times New Roman" w:cs="Times New Roman"/>
          <w:sz w:val="32"/>
          <w:szCs w:val="32"/>
        </w:rPr>
        <w:t xml:space="preserve"> It is an uncomfortable calling – to be open to those society despises, puts down, wants nothing to do with. It’s a message that we need to hear over and over and over again – perhaps especially in a cathedral.  </w:t>
      </w:r>
    </w:p>
    <w:p w:rsidR="00AC129E" w:rsidRPr="004C57AF" w:rsidRDefault="00AC129E" w:rsidP="000F54F1">
      <w:pPr>
        <w:pStyle w:val="NoSpacing"/>
        <w:rPr>
          <w:rFonts w:ascii="Times New Roman" w:hAnsi="Times New Roman" w:cs="Times New Roman"/>
          <w:sz w:val="32"/>
          <w:szCs w:val="32"/>
        </w:rPr>
      </w:pPr>
    </w:p>
    <w:p w:rsidR="00AC129E" w:rsidRPr="004C57AF" w:rsidRDefault="00AC129E"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Let me break off for a moment and tell a true story about a poor man and a cathedral. As I do so, bear in mind the reading from James about not showing </w:t>
      </w:r>
      <w:proofErr w:type="spellStart"/>
      <w:r w:rsidRPr="004C57AF">
        <w:rPr>
          <w:rFonts w:ascii="Times New Roman" w:hAnsi="Times New Roman" w:cs="Times New Roman"/>
          <w:sz w:val="32"/>
          <w:szCs w:val="32"/>
        </w:rPr>
        <w:t>favouritism</w:t>
      </w:r>
      <w:proofErr w:type="spellEnd"/>
      <w:r w:rsidRPr="004C57AF">
        <w:rPr>
          <w:rFonts w:ascii="Times New Roman" w:hAnsi="Times New Roman" w:cs="Times New Roman"/>
          <w:sz w:val="32"/>
          <w:szCs w:val="32"/>
        </w:rPr>
        <w:t xml:space="preserve"> to those who appear important. The Wellington City Mission in New Zealand is not unlike the Magdalene Centre. Help is offered to the down and outs, those who struggle to live in ‘normal’ society, those who live with addiction, mental health issues, domestic violence, </w:t>
      </w:r>
      <w:proofErr w:type="gramStart"/>
      <w:r w:rsidRPr="004C57AF">
        <w:rPr>
          <w:rFonts w:ascii="Times New Roman" w:hAnsi="Times New Roman" w:cs="Times New Roman"/>
          <w:sz w:val="32"/>
          <w:szCs w:val="32"/>
        </w:rPr>
        <w:t>poverty</w:t>
      </w:r>
      <w:proofErr w:type="gramEnd"/>
      <w:r w:rsidRPr="004C57AF">
        <w:rPr>
          <w:rFonts w:ascii="Times New Roman" w:hAnsi="Times New Roman" w:cs="Times New Roman"/>
          <w:sz w:val="32"/>
          <w:szCs w:val="32"/>
        </w:rPr>
        <w:t xml:space="preserve">. Fr Des was the mission priest at the time when, on one occasion, he offered to kit out a particular man, very down on his luck, with some new clothes. The man was well known to Fr Des and had been helped many times. This time the </w:t>
      </w:r>
      <w:r w:rsidR="00C74F4D">
        <w:rPr>
          <w:rFonts w:ascii="Times New Roman" w:hAnsi="Times New Roman" w:cs="Times New Roman"/>
          <w:sz w:val="32"/>
          <w:szCs w:val="32"/>
        </w:rPr>
        <w:t xml:space="preserve">man made a promise. In return for help he would be in </w:t>
      </w:r>
      <w:r w:rsidRPr="004C57AF">
        <w:rPr>
          <w:rFonts w:ascii="Times New Roman" w:hAnsi="Times New Roman" w:cs="Times New Roman"/>
          <w:sz w:val="32"/>
          <w:szCs w:val="32"/>
        </w:rPr>
        <w:t>church the following Sunday</w:t>
      </w:r>
      <w:r w:rsidR="00C74F4D">
        <w:rPr>
          <w:rFonts w:ascii="Times New Roman" w:hAnsi="Times New Roman" w:cs="Times New Roman"/>
          <w:sz w:val="32"/>
          <w:szCs w:val="32"/>
        </w:rPr>
        <w:t>.</w:t>
      </w:r>
      <w:r w:rsidRPr="004C57AF">
        <w:rPr>
          <w:rFonts w:ascii="Times New Roman" w:hAnsi="Times New Roman" w:cs="Times New Roman"/>
          <w:sz w:val="32"/>
          <w:szCs w:val="32"/>
        </w:rPr>
        <w:t xml:space="preserve"> Sunday came and no man appeared. A few </w:t>
      </w:r>
      <w:r w:rsidRPr="004C57AF">
        <w:rPr>
          <w:rFonts w:ascii="Times New Roman" w:hAnsi="Times New Roman" w:cs="Times New Roman"/>
          <w:sz w:val="32"/>
          <w:szCs w:val="32"/>
        </w:rPr>
        <w:lastRenderedPageBreak/>
        <w:t xml:space="preserve">days later Fr Des encountered the man and reminded him of his promise to be in church on Sunday. “Oh, but Father, I </w:t>
      </w:r>
      <w:r w:rsidR="004C57AF" w:rsidRPr="004C57AF">
        <w:rPr>
          <w:rFonts w:ascii="Times New Roman" w:hAnsi="Times New Roman" w:cs="Times New Roman"/>
          <w:sz w:val="32"/>
          <w:szCs w:val="32"/>
        </w:rPr>
        <w:t>did go to church</w:t>
      </w:r>
      <w:r w:rsidRPr="004C57AF">
        <w:rPr>
          <w:rFonts w:ascii="Times New Roman" w:hAnsi="Times New Roman" w:cs="Times New Roman"/>
          <w:sz w:val="32"/>
          <w:szCs w:val="32"/>
        </w:rPr>
        <w:t xml:space="preserve">. </w:t>
      </w:r>
      <w:r w:rsidR="004C57AF" w:rsidRPr="004C57AF">
        <w:rPr>
          <w:rFonts w:ascii="Times New Roman" w:hAnsi="Times New Roman" w:cs="Times New Roman"/>
          <w:sz w:val="32"/>
          <w:szCs w:val="32"/>
        </w:rPr>
        <w:t>Only</w:t>
      </w:r>
      <w:r w:rsidRPr="004C57AF">
        <w:rPr>
          <w:rFonts w:ascii="Times New Roman" w:hAnsi="Times New Roman" w:cs="Times New Roman"/>
          <w:sz w:val="32"/>
          <w:szCs w:val="32"/>
        </w:rPr>
        <w:t xml:space="preserve"> I looked so smart in my new clothes that I went to the cathedral!” </w:t>
      </w:r>
      <w:r w:rsidR="004C57AF" w:rsidRPr="004C57AF">
        <w:rPr>
          <w:rFonts w:ascii="Times New Roman" w:hAnsi="Times New Roman" w:cs="Times New Roman"/>
          <w:sz w:val="32"/>
          <w:szCs w:val="32"/>
        </w:rPr>
        <w:t>You can’t win them all.</w:t>
      </w:r>
    </w:p>
    <w:p w:rsidR="004C57AF" w:rsidRPr="004C57AF" w:rsidRDefault="004C57AF" w:rsidP="000F54F1">
      <w:pPr>
        <w:pStyle w:val="NoSpacing"/>
        <w:rPr>
          <w:rFonts w:ascii="Times New Roman" w:hAnsi="Times New Roman" w:cs="Times New Roman"/>
          <w:sz w:val="32"/>
          <w:szCs w:val="32"/>
        </w:rPr>
      </w:pPr>
    </w:p>
    <w:p w:rsidR="004C57AF" w:rsidRDefault="004C57AF"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The calling of the early Christians for whom Mark wrote was to open the Gospel to all people, Jew and Gentile. The calling of the ancient Jews was to stand with God on the side of the poor. Angela understands her calling to be that of clinician, employer, researcher, teacher and volunteer. For Tony God’s calling includes working with some of the most vulnerable people in our society – serving, mentoring, advocating, </w:t>
      </w:r>
      <w:proofErr w:type="gramStart"/>
      <w:r w:rsidRPr="004C57AF">
        <w:rPr>
          <w:rFonts w:ascii="Times New Roman" w:hAnsi="Times New Roman" w:cs="Times New Roman"/>
          <w:sz w:val="32"/>
          <w:szCs w:val="32"/>
        </w:rPr>
        <w:t>supporting</w:t>
      </w:r>
      <w:proofErr w:type="gramEnd"/>
      <w:r w:rsidRPr="004C57AF">
        <w:rPr>
          <w:rFonts w:ascii="Times New Roman" w:hAnsi="Times New Roman" w:cs="Times New Roman"/>
          <w:sz w:val="32"/>
          <w:szCs w:val="32"/>
        </w:rPr>
        <w:t xml:space="preserve"> them </w:t>
      </w:r>
      <w:r w:rsidR="00C74F4D">
        <w:rPr>
          <w:rFonts w:ascii="Times New Roman" w:hAnsi="Times New Roman" w:cs="Times New Roman"/>
          <w:sz w:val="32"/>
          <w:szCs w:val="32"/>
        </w:rPr>
        <w:t>in</w:t>
      </w:r>
      <w:r w:rsidRPr="004C57AF">
        <w:rPr>
          <w:rFonts w:ascii="Times New Roman" w:hAnsi="Times New Roman" w:cs="Times New Roman"/>
          <w:sz w:val="32"/>
          <w:szCs w:val="32"/>
        </w:rPr>
        <w:t xml:space="preserve">to as much independence as possible. </w:t>
      </w:r>
    </w:p>
    <w:p w:rsidR="00C74F4D" w:rsidRPr="004C57AF" w:rsidRDefault="00C74F4D" w:rsidP="000F54F1">
      <w:pPr>
        <w:pStyle w:val="NoSpacing"/>
        <w:rPr>
          <w:rFonts w:ascii="Times New Roman" w:hAnsi="Times New Roman" w:cs="Times New Roman"/>
          <w:sz w:val="32"/>
          <w:szCs w:val="32"/>
        </w:rPr>
      </w:pPr>
    </w:p>
    <w:p w:rsidR="004C57AF" w:rsidRPr="004C57AF" w:rsidRDefault="004C57AF"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What of ourselves today? How do we hear God’s call? How do we respond to Jesus in our daily lives? How do we reach out to those who might be seen as ‘gentiles’, the ‘poor’, the </w:t>
      </w:r>
      <w:proofErr w:type="spellStart"/>
      <w:r w:rsidRPr="004C57AF">
        <w:rPr>
          <w:rFonts w:ascii="Times New Roman" w:hAnsi="Times New Roman" w:cs="Times New Roman"/>
          <w:sz w:val="32"/>
          <w:szCs w:val="32"/>
        </w:rPr>
        <w:t>Syrophoenician</w:t>
      </w:r>
      <w:proofErr w:type="spellEnd"/>
      <w:r w:rsidRPr="004C57AF">
        <w:rPr>
          <w:rFonts w:ascii="Times New Roman" w:hAnsi="Times New Roman" w:cs="Times New Roman"/>
          <w:sz w:val="32"/>
          <w:szCs w:val="32"/>
        </w:rPr>
        <w:t xml:space="preserve"> woman in our contexts?</w:t>
      </w:r>
    </w:p>
    <w:p w:rsidR="004C57AF" w:rsidRPr="004C57AF" w:rsidRDefault="004C57AF" w:rsidP="000F54F1">
      <w:pPr>
        <w:pStyle w:val="NoSpacing"/>
        <w:rPr>
          <w:rFonts w:ascii="Times New Roman" w:hAnsi="Times New Roman" w:cs="Times New Roman"/>
          <w:sz w:val="32"/>
          <w:szCs w:val="32"/>
        </w:rPr>
      </w:pPr>
    </w:p>
    <w:p w:rsidR="004C57AF" w:rsidRPr="004C57AF" w:rsidRDefault="004C57AF" w:rsidP="000F54F1">
      <w:pPr>
        <w:pStyle w:val="NoSpacing"/>
        <w:rPr>
          <w:rFonts w:ascii="Times New Roman" w:hAnsi="Times New Roman" w:cs="Times New Roman"/>
          <w:sz w:val="32"/>
          <w:szCs w:val="32"/>
        </w:rPr>
      </w:pPr>
      <w:r w:rsidRPr="004C57AF">
        <w:rPr>
          <w:rFonts w:ascii="Times New Roman" w:hAnsi="Times New Roman" w:cs="Times New Roman"/>
          <w:sz w:val="32"/>
          <w:szCs w:val="32"/>
        </w:rPr>
        <w:t xml:space="preserve">I find myself challenged by the words of </w:t>
      </w:r>
      <w:r w:rsidR="0065279A">
        <w:rPr>
          <w:rFonts w:ascii="Times New Roman" w:hAnsi="Times New Roman" w:cs="Times New Roman"/>
          <w:sz w:val="32"/>
          <w:szCs w:val="32"/>
        </w:rPr>
        <w:t xml:space="preserve">contemporary </w:t>
      </w:r>
      <w:r w:rsidRPr="004C57AF">
        <w:rPr>
          <w:rFonts w:ascii="Times New Roman" w:hAnsi="Times New Roman" w:cs="Times New Roman"/>
          <w:sz w:val="32"/>
          <w:szCs w:val="32"/>
        </w:rPr>
        <w:t xml:space="preserve">hymn-writer Brian Wren (in the words of today’s Gradual Hymn, </w:t>
      </w:r>
      <w:r w:rsidR="00017489">
        <w:rPr>
          <w:rFonts w:ascii="Times New Roman" w:hAnsi="Times New Roman" w:cs="Times New Roman"/>
          <w:sz w:val="32"/>
          <w:szCs w:val="32"/>
        </w:rPr>
        <w:t xml:space="preserve">Ancient &amp; Modern No </w:t>
      </w:r>
      <w:r w:rsidRPr="004C57AF">
        <w:rPr>
          <w:rFonts w:ascii="Times New Roman" w:hAnsi="Times New Roman" w:cs="Times New Roman"/>
          <w:sz w:val="32"/>
          <w:szCs w:val="32"/>
        </w:rPr>
        <w:t>620).</w:t>
      </w:r>
    </w:p>
    <w:p w:rsidR="00AB0E77" w:rsidRDefault="00AB0E77" w:rsidP="004C57AF">
      <w:pPr>
        <w:pStyle w:val="NoSpacing"/>
        <w:ind w:left="450"/>
        <w:rPr>
          <w:rFonts w:ascii="Times New Roman" w:hAnsi="Times New Roman" w:cs="Times New Roman"/>
          <w:sz w:val="32"/>
          <w:szCs w:val="32"/>
        </w:rPr>
      </w:pPr>
    </w:p>
    <w:p w:rsidR="004C57AF" w:rsidRPr="00AB0E77" w:rsidRDefault="004C57AF" w:rsidP="004C57AF">
      <w:pPr>
        <w:pStyle w:val="NoSpacing"/>
        <w:ind w:left="450"/>
        <w:rPr>
          <w:rFonts w:ascii="Times New Roman" w:hAnsi="Times New Roman" w:cs="Times New Roman"/>
          <w:i/>
          <w:sz w:val="32"/>
          <w:szCs w:val="32"/>
        </w:rPr>
      </w:pPr>
      <w:r w:rsidRPr="00AB0E77">
        <w:rPr>
          <w:rFonts w:ascii="Times New Roman" w:hAnsi="Times New Roman" w:cs="Times New Roman"/>
          <w:i/>
          <w:sz w:val="32"/>
          <w:szCs w:val="32"/>
        </w:rPr>
        <w:t>Dear Christ, uplifted from the earth, your arms stretched out above</w:t>
      </w:r>
      <w:r w:rsidRPr="00AB0E77">
        <w:rPr>
          <w:rFonts w:ascii="Times New Roman" w:hAnsi="Times New Roman" w:cs="Times New Roman"/>
          <w:i/>
          <w:sz w:val="32"/>
          <w:szCs w:val="32"/>
        </w:rPr>
        <w:br/>
        <w:t xml:space="preserve">through every culture, every birth, to draw an answering </w:t>
      </w:r>
      <w:proofErr w:type="gramStart"/>
      <w:r w:rsidRPr="00AB0E77">
        <w:rPr>
          <w:rFonts w:ascii="Times New Roman" w:hAnsi="Times New Roman" w:cs="Times New Roman"/>
          <w:i/>
          <w:sz w:val="32"/>
          <w:szCs w:val="32"/>
        </w:rPr>
        <w:t>love</w:t>
      </w:r>
      <w:proofErr w:type="gramEnd"/>
      <w:r w:rsidRPr="00AB0E77">
        <w:rPr>
          <w:rFonts w:ascii="Times New Roman" w:hAnsi="Times New Roman" w:cs="Times New Roman"/>
          <w:i/>
          <w:sz w:val="32"/>
          <w:szCs w:val="32"/>
        </w:rPr>
        <w:t>.</w:t>
      </w:r>
    </w:p>
    <w:p w:rsidR="004C57AF" w:rsidRPr="00AB0E77" w:rsidRDefault="004C57AF" w:rsidP="004C57AF">
      <w:pPr>
        <w:pStyle w:val="NoSpacing"/>
        <w:ind w:left="450"/>
        <w:rPr>
          <w:rFonts w:ascii="Times New Roman" w:hAnsi="Times New Roman" w:cs="Times New Roman"/>
          <w:i/>
          <w:sz w:val="32"/>
          <w:szCs w:val="32"/>
        </w:rPr>
      </w:pPr>
    </w:p>
    <w:p w:rsidR="004C57AF" w:rsidRPr="00AB0E77" w:rsidRDefault="004C57AF" w:rsidP="004C57AF">
      <w:pPr>
        <w:pStyle w:val="NoSpacing"/>
        <w:ind w:left="450"/>
        <w:rPr>
          <w:rFonts w:ascii="Times New Roman" w:hAnsi="Times New Roman" w:cs="Times New Roman"/>
          <w:i/>
          <w:sz w:val="32"/>
          <w:szCs w:val="32"/>
        </w:rPr>
      </w:pPr>
      <w:r w:rsidRPr="00AB0E77">
        <w:rPr>
          <w:rFonts w:ascii="Times New Roman" w:hAnsi="Times New Roman" w:cs="Times New Roman"/>
          <w:i/>
          <w:sz w:val="32"/>
          <w:szCs w:val="32"/>
        </w:rPr>
        <w:t>Still east and west your love extends and always, near and far</w:t>
      </w:r>
      <w:proofErr w:type="gramStart"/>
      <w:r w:rsidRPr="00AB0E77">
        <w:rPr>
          <w:rFonts w:ascii="Times New Roman" w:hAnsi="Times New Roman" w:cs="Times New Roman"/>
          <w:i/>
          <w:sz w:val="32"/>
          <w:szCs w:val="32"/>
        </w:rPr>
        <w:t>,</w:t>
      </w:r>
      <w:proofErr w:type="gramEnd"/>
      <w:r w:rsidRPr="00AB0E77">
        <w:rPr>
          <w:rFonts w:ascii="Times New Roman" w:hAnsi="Times New Roman" w:cs="Times New Roman"/>
          <w:i/>
          <w:sz w:val="32"/>
          <w:szCs w:val="32"/>
        </w:rPr>
        <w:br/>
        <w:t>you call and claim us as your friends and love us as we are.</w:t>
      </w:r>
    </w:p>
    <w:p w:rsidR="004C57AF" w:rsidRPr="00AB0E77" w:rsidRDefault="004C57AF" w:rsidP="004C57AF">
      <w:pPr>
        <w:pStyle w:val="NoSpacing"/>
        <w:ind w:left="450"/>
        <w:rPr>
          <w:rFonts w:ascii="Times New Roman" w:hAnsi="Times New Roman" w:cs="Times New Roman"/>
          <w:i/>
          <w:sz w:val="32"/>
          <w:szCs w:val="32"/>
        </w:rPr>
      </w:pPr>
    </w:p>
    <w:p w:rsidR="004C57AF" w:rsidRPr="00AB0E77" w:rsidRDefault="004C57AF" w:rsidP="004C57AF">
      <w:pPr>
        <w:pStyle w:val="NoSpacing"/>
        <w:ind w:left="450"/>
        <w:rPr>
          <w:rFonts w:ascii="Times New Roman" w:hAnsi="Times New Roman" w:cs="Times New Roman"/>
          <w:i/>
          <w:sz w:val="32"/>
          <w:szCs w:val="32"/>
        </w:rPr>
      </w:pPr>
      <w:r w:rsidRPr="00AB0E77">
        <w:rPr>
          <w:rFonts w:ascii="Times New Roman" w:hAnsi="Times New Roman" w:cs="Times New Roman"/>
          <w:i/>
          <w:sz w:val="32"/>
          <w:szCs w:val="32"/>
        </w:rPr>
        <w:t>Where age and gender, class and race, divide us to our shame</w:t>
      </w:r>
      <w:proofErr w:type="gramStart"/>
      <w:r w:rsidRPr="00AB0E77">
        <w:rPr>
          <w:rFonts w:ascii="Times New Roman" w:hAnsi="Times New Roman" w:cs="Times New Roman"/>
          <w:i/>
          <w:sz w:val="32"/>
          <w:szCs w:val="32"/>
        </w:rPr>
        <w:t>,</w:t>
      </w:r>
      <w:proofErr w:type="gramEnd"/>
      <w:r w:rsidRPr="00AB0E77">
        <w:rPr>
          <w:rFonts w:ascii="Times New Roman" w:hAnsi="Times New Roman" w:cs="Times New Roman"/>
          <w:i/>
          <w:sz w:val="32"/>
          <w:szCs w:val="32"/>
        </w:rPr>
        <w:br/>
        <w:t>you see a person and a face, a neighbour with a name.</w:t>
      </w:r>
    </w:p>
    <w:p w:rsidR="004C57AF" w:rsidRPr="00AB0E77" w:rsidRDefault="004C57AF" w:rsidP="004C57AF">
      <w:pPr>
        <w:pStyle w:val="NoSpacing"/>
        <w:ind w:left="450"/>
        <w:rPr>
          <w:rFonts w:ascii="Times New Roman" w:hAnsi="Times New Roman" w:cs="Times New Roman"/>
          <w:i/>
          <w:sz w:val="32"/>
          <w:szCs w:val="32"/>
        </w:rPr>
      </w:pPr>
    </w:p>
    <w:p w:rsidR="004C57AF" w:rsidRPr="00AB0E77" w:rsidRDefault="004C57AF" w:rsidP="004C57AF">
      <w:pPr>
        <w:pStyle w:val="NoSpacing"/>
        <w:ind w:left="450"/>
        <w:rPr>
          <w:rFonts w:ascii="Times New Roman" w:hAnsi="Times New Roman" w:cs="Times New Roman"/>
          <w:i/>
          <w:sz w:val="32"/>
          <w:szCs w:val="32"/>
        </w:rPr>
      </w:pPr>
      <w:r w:rsidRPr="00AB0E77">
        <w:rPr>
          <w:rFonts w:ascii="Times New Roman" w:hAnsi="Times New Roman" w:cs="Times New Roman"/>
          <w:i/>
          <w:sz w:val="32"/>
          <w:szCs w:val="32"/>
        </w:rPr>
        <w:t>May we, accepted as we are, yet called in grace to grow</w:t>
      </w:r>
      <w:proofErr w:type="gramStart"/>
      <w:r w:rsidRPr="00AB0E77">
        <w:rPr>
          <w:rFonts w:ascii="Times New Roman" w:hAnsi="Times New Roman" w:cs="Times New Roman"/>
          <w:i/>
          <w:sz w:val="32"/>
          <w:szCs w:val="32"/>
        </w:rPr>
        <w:t>,</w:t>
      </w:r>
      <w:proofErr w:type="gramEnd"/>
      <w:r w:rsidRPr="00AB0E77">
        <w:rPr>
          <w:rFonts w:ascii="Times New Roman" w:hAnsi="Times New Roman" w:cs="Times New Roman"/>
          <w:i/>
          <w:sz w:val="32"/>
          <w:szCs w:val="32"/>
        </w:rPr>
        <w:br/>
        <w:t>reach out to others, near and far, your healing love to show.</w:t>
      </w:r>
    </w:p>
    <w:p w:rsidR="004C57AF" w:rsidRPr="004C57AF" w:rsidRDefault="004C57AF" w:rsidP="000F54F1">
      <w:pPr>
        <w:pStyle w:val="NoSpacing"/>
        <w:rPr>
          <w:rFonts w:ascii="Times New Roman" w:hAnsi="Times New Roman" w:cs="Times New Roman"/>
          <w:sz w:val="32"/>
          <w:szCs w:val="32"/>
        </w:rPr>
      </w:pPr>
    </w:p>
    <w:p w:rsidR="002A7734" w:rsidRPr="004C57AF" w:rsidRDefault="002A7734" w:rsidP="000F54F1">
      <w:pPr>
        <w:pStyle w:val="NoSpacing"/>
        <w:rPr>
          <w:rFonts w:ascii="Times New Roman" w:hAnsi="Times New Roman" w:cs="Times New Roman"/>
          <w:sz w:val="32"/>
          <w:szCs w:val="32"/>
        </w:rPr>
      </w:pPr>
    </w:p>
    <w:sectPr w:rsidR="002A7734" w:rsidRPr="004C57AF" w:rsidSect="00AB0E77">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9B"/>
    <w:rsid w:val="00017489"/>
    <w:rsid w:val="000F54F1"/>
    <w:rsid w:val="002A7734"/>
    <w:rsid w:val="003639B7"/>
    <w:rsid w:val="00397A1B"/>
    <w:rsid w:val="003E70B8"/>
    <w:rsid w:val="0047598E"/>
    <w:rsid w:val="004C57AF"/>
    <w:rsid w:val="0065279A"/>
    <w:rsid w:val="0084666D"/>
    <w:rsid w:val="009F4441"/>
    <w:rsid w:val="00AB0E77"/>
    <w:rsid w:val="00AB31A8"/>
    <w:rsid w:val="00AC129E"/>
    <w:rsid w:val="00AD1F9B"/>
    <w:rsid w:val="00B30470"/>
    <w:rsid w:val="00B61290"/>
    <w:rsid w:val="00C74F4D"/>
    <w:rsid w:val="00CA180C"/>
    <w:rsid w:val="00D154CB"/>
    <w:rsid w:val="00D26A02"/>
    <w:rsid w:val="00E06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 w:type="paragraph" w:styleId="NormalWeb">
    <w:name w:val="Normal (Web)"/>
    <w:basedOn w:val="Normal"/>
    <w:uiPriority w:val="99"/>
    <w:semiHidden/>
    <w:unhideWhenUsed/>
    <w:rsid w:val="00846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notice">
    <w:name w:val="copyrightnotice"/>
    <w:basedOn w:val="Normal"/>
    <w:rsid w:val="008466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6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39B7"/>
    <w:pPr>
      <w:spacing w:after="0" w:line="240" w:lineRule="auto"/>
    </w:pPr>
  </w:style>
  <w:style w:type="paragraph" w:styleId="NormalWeb">
    <w:name w:val="Normal (Web)"/>
    <w:basedOn w:val="Normal"/>
    <w:uiPriority w:val="99"/>
    <w:semiHidden/>
    <w:unhideWhenUsed/>
    <w:rsid w:val="00846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notice">
    <w:name w:val="copyrightnotice"/>
    <w:basedOn w:val="Normal"/>
    <w:rsid w:val="008466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96964">
      <w:bodyDiv w:val="1"/>
      <w:marLeft w:val="0"/>
      <w:marRight w:val="0"/>
      <w:marTop w:val="0"/>
      <w:marBottom w:val="0"/>
      <w:divBdr>
        <w:top w:val="none" w:sz="0" w:space="0" w:color="auto"/>
        <w:left w:val="none" w:sz="0" w:space="0" w:color="auto"/>
        <w:bottom w:val="none" w:sz="0" w:space="0" w:color="auto"/>
        <w:right w:val="none" w:sz="0" w:space="0" w:color="auto"/>
      </w:divBdr>
    </w:div>
    <w:div w:id="206532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1305</Words>
  <Characters>7441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AnglicareSA</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Nelson</dc:creator>
  <cp:lastModifiedBy>Kate Palmrose</cp:lastModifiedBy>
  <cp:revision>2</cp:revision>
  <cp:lastPrinted>2018-09-08T08:02:00Z</cp:lastPrinted>
  <dcterms:created xsi:type="dcterms:W3CDTF">2018-09-10T01:53:00Z</dcterms:created>
  <dcterms:modified xsi:type="dcterms:W3CDTF">2018-09-10T01:53:00Z</dcterms:modified>
</cp:coreProperties>
</file>